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AA4D2F">
      <w:pPr>
        <w:rPr>
          <w:rFonts w:ascii="Arial" w:hAnsi="Arial" w:cs="Arial"/>
          <w:sz w:val="22"/>
          <w:szCs w:val="22"/>
        </w:rPr>
      </w:pPr>
    </w:p>
    <w:p w:rsidR="006A61E6" w:rsidRDefault="006A61E6">
      <w:pPr>
        <w:rPr>
          <w:rFonts w:ascii="Arial" w:hAnsi="Arial" w:cs="Arial"/>
          <w:sz w:val="22"/>
          <w:szCs w:val="22"/>
        </w:rPr>
      </w:pPr>
    </w:p>
    <w:p w:rsidR="006A61E6" w:rsidRDefault="006A61E6" w:rsidP="006A61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BEFORE THE SANHEDRIN</w:t>
      </w:r>
    </w:p>
    <w:p w:rsidR="006A61E6" w:rsidRDefault="006A61E6" w:rsidP="006A61E6">
      <w:pPr>
        <w:jc w:val="center"/>
        <w:rPr>
          <w:rFonts w:ascii="Arial" w:hAnsi="Arial" w:cs="Arial"/>
          <w:sz w:val="22"/>
          <w:szCs w:val="22"/>
        </w:rPr>
      </w:pPr>
    </w:p>
    <w:p w:rsidR="006A61E6" w:rsidRDefault="006A61E6" w:rsidP="006A6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26:57–75</w:t>
      </w:r>
    </w:p>
    <w:p w:rsidR="006A61E6" w:rsidRDefault="006A61E6" w:rsidP="006A6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26:64</w:t>
      </w:r>
    </w:p>
    <w:p w:rsidR="006A61E6" w:rsidRDefault="006A61E6" w:rsidP="006A61E6">
      <w:pPr>
        <w:rPr>
          <w:rFonts w:ascii="Arial" w:hAnsi="Arial" w:cs="Arial"/>
          <w:sz w:val="22"/>
          <w:szCs w:val="22"/>
        </w:rPr>
      </w:pPr>
    </w:p>
    <w:p w:rsidR="006A61E6" w:rsidRDefault="002C3A2A" w:rsidP="006A61E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7ECA">
        <w:rPr>
          <w:rFonts w:ascii="Arial" w:hAnsi="Arial" w:cs="Arial"/>
          <w:sz w:val="22"/>
          <w:szCs w:val="22"/>
        </w:rPr>
        <w:t>Where did Jesus go, and where did Peter go, and why? (57,58) What were the religious leaders trying to do, and why wasn’t it working at first? (59,60a)</w:t>
      </w:r>
    </w:p>
    <w:p w:rsidR="00F07ECA" w:rsidRDefault="00F07ECA" w:rsidP="00F07ECA">
      <w:pPr>
        <w:rPr>
          <w:rFonts w:ascii="Arial" w:hAnsi="Arial" w:cs="Arial"/>
          <w:sz w:val="22"/>
          <w:szCs w:val="22"/>
        </w:rPr>
      </w:pPr>
    </w:p>
    <w:p w:rsidR="00F07ECA" w:rsidRDefault="002C3A2A" w:rsidP="00F07E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7ECA">
        <w:rPr>
          <w:rFonts w:ascii="Arial" w:hAnsi="Arial" w:cs="Arial"/>
          <w:sz w:val="22"/>
          <w:szCs w:val="22"/>
        </w:rPr>
        <w:t>What did they finally come up with, and why would this make Jesus deserving of death? (60b,61; see also Jn2:19–21) What did the high priest do, how did Jesus respond, and why? (62,63a)</w:t>
      </w:r>
    </w:p>
    <w:p w:rsidR="00F07ECA" w:rsidRPr="00F07ECA" w:rsidRDefault="00F07ECA" w:rsidP="00F07ECA">
      <w:pPr>
        <w:pStyle w:val="ListParagraph"/>
        <w:rPr>
          <w:rFonts w:ascii="Arial" w:hAnsi="Arial" w:cs="Arial"/>
          <w:sz w:val="22"/>
          <w:szCs w:val="22"/>
        </w:rPr>
      </w:pPr>
    </w:p>
    <w:p w:rsidR="00F07ECA" w:rsidRDefault="002C3A2A" w:rsidP="00F07E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7ECA">
        <w:rPr>
          <w:rFonts w:ascii="Arial" w:hAnsi="Arial" w:cs="Arial"/>
          <w:sz w:val="22"/>
          <w:szCs w:val="22"/>
        </w:rPr>
        <w:t xml:space="preserve">What did the high priest say next, and why? (63b) Read verse 64; compare with Psalm 110:1 and </w:t>
      </w:r>
      <w:r>
        <w:rPr>
          <w:rFonts w:ascii="Arial" w:hAnsi="Arial" w:cs="Arial"/>
          <w:sz w:val="22"/>
          <w:szCs w:val="22"/>
        </w:rPr>
        <w:t>Daniel 7:13. What do these descriptions tell us about Jesus? How are his words here a warning to them? How do they give us hope?</w:t>
      </w:r>
    </w:p>
    <w:p w:rsidR="002C3A2A" w:rsidRPr="002C3A2A" w:rsidRDefault="002C3A2A" w:rsidP="002C3A2A">
      <w:pPr>
        <w:pStyle w:val="ListParagraph"/>
        <w:rPr>
          <w:rFonts w:ascii="Arial" w:hAnsi="Arial" w:cs="Arial"/>
          <w:sz w:val="22"/>
          <w:szCs w:val="22"/>
        </w:rPr>
      </w:pPr>
    </w:p>
    <w:p w:rsidR="002C3A2A" w:rsidRDefault="002C3A2A" w:rsidP="00F07E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they all respond to </w:t>
      </w:r>
      <w:r w:rsidR="00AA4D2F">
        <w:rPr>
          <w:rFonts w:ascii="Arial" w:hAnsi="Arial" w:cs="Arial"/>
          <w:sz w:val="22"/>
          <w:szCs w:val="22"/>
        </w:rPr>
        <w:t>Jesus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and why? (65–68)</w:t>
      </w:r>
    </w:p>
    <w:p w:rsidR="002C3A2A" w:rsidRPr="002C3A2A" w:rsidRDefault="002C3A2A" w:rsidP="002C3A2A">
      <w:pPr>
        <w:pStyle w:val="ListParagraph"/>
        <w:rPr>
          <w:rFonts w:ascii="Arial" w:hAnsi="Arial" w:cs="Arial"/>
          <w:sz w:val="22"/>
          <w:szCs w:val="22"/>
        </w:rPr>
      </w:pPr>
    </w:p>
    <w:p w:rsidR="002C3A2A" w:rsidRPr="00F07ECA" w:rsidRDefault="002C3A2A" w:rsidP="00F07E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Peter a contrast to Jesus? (69–74) What helped him to repent, and what can we learn from this? (75)</w:t>
      </w:r>
    </w:p>
    <w:sectPr w:rsidR="002C3A2A" w:rsidRPr="00F07EC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71"/>
    <w:multiLevelType w:val="hybridMultilevel"/>
    <w:tmpl w:val="EF3E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6"/>
    <w:rsid w:val="002C3A2A"/>
    <w:rsid w:val="003F0DA8"/>
    <w:rsid w:val="006A61E6"/>
    <w:rsid w:val="00A74893"/>
    <w:rsid w:val="00AA4D2F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EEB60"/>
  <w15:chartTrackingRefBased/>
  <w15:docId w15:val="{682AB5E9-B81B-A54A-A3F6-30A8565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cp:lastPrinted>2018-05-23T16:19:00Z</cp:lastPrinted>
  <dcterms:created xsi:type="dcterms:W3CDTF">2018-05-23T16:13:00Z</dcterms:created>
  <dcterms:modified xsi:type="dcterms:W3CDTF">2018-05-23T16:57:00Z</dcterms:modified>
</cp:coreProperties>
</file>