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139" w:rsidRDefault="00222139">
      <w:pPr>
        <w:rPr>
          <w:rFonts w:ascii="Arial" w:hAnsi="Arial"/>
          <w:sz w:val="22"/>
        </w:rPr>
      </w:pPr>
    </w:p>
    <w:p w:rsidR="00222139" w:rsidRDefault="00222139">
      <w:pPr>
        <w:rPr>
          <w:rFonts w:ascii="Arial" w:hAnsi="Arial"/>
          <w:sz w:val="22"/>
        </w:rPr>
      </w:pPr>
    </w:p>
    <w:p w:rsidR="00222139" w:rsidRDefault="00A70DB2" w:rsidP="0022213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WOES TO </w:t>
      </w:r>
      <w:r w:rsidR="00CC3F01">
        <w:rPr>
          <w:rFonts w:ascii="Arial" w:hAnsi="Arial"/>
          <w:sz w:val="22"/>
        </w:rPr>
        <w:t>THE PHARISEES</w:t>
      </w:r>
    </w:p>
    <w:p w:rsidR="00222139" w:rsidRDefault="00222139">
      <w:pPr>
        <w:rPr>
          <w:rFonts w:ascii="Arial" w:hAnsi="Arial"/>
          <w:sz w:val="22"/>
        </w:rPr>
      </w:pPr>
    </w:p>
    <w:p w:rsidR="00C179BB" w:rsidRDefault="00C179B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Matthew 23:1–39</w:t>
      </w:r>
    </w:p>
    <w:p w:rsidR="003635F7" w:rsidRPr="003635F7" w:rsidRDefault="00A57A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</w:t>
      </w:r>
      <w:r w:rsidR="00540835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: 23:</w:t>
      </w:r>
      <w:r w:rsidR="00CC3F01">
        <w:rPr>
          <w:rFonts w:ascii="Arial" w:hAnsi="Arial"/>
          <w:sz w:val="22"/>
        </w:rPr>
        <w:t>25,</w:t>
      </w:r>
      <w:r>
        <w:rPr>
          <w:rFonts w:ascii="Arial" w:hAnsi="Arial"/>
          <w:sz w:val="22"/>
        </w:rPr>
        <w:t>26</w:t>
      </w:r>
    </w:p>
    <w:p w:rsidR="003635F7" w:rsidRPr="003635F7" w:rsidRDefault="00410A08" w:rsidP="003635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rPr>
          <w:rFonts w:ascii="Arial" w:hAnsi="Arial" w:cs="Lucida Grande"/>
          <w:sz w:val="22"/>
          <w:szCs w:val="32"/>
        </w:rPr>
      </w:pPr>
      <w:r>
        <w:rPr>
          <w:rFonts w:ascii="Arial" w:hAnsi="Arial" w:cs="Lucida Grande"/>
          <w:sz w:val="22"/>
          <w:szCs w:val="32"/>
        </w:rPr>
        <w:t xml:space="preserve"> </w:t>
      </w:r>
      <w:r w:rsidR="003635F7" w:rsidRPr="003635F7">
        <w:rPr>
          <w:rFonts w:ascii="Arial" w:hAnsi="Arial" w:cs="Lucida Grande"/>
          <w:sz w:val="22"/>
          <w:szCs w:val="32"/>
        </w:rPr>
        <w:t xml:space="preserve">What did Jesus warn the crowds and his disciples about the teachers of the law and the Pharisees? (1–4) What basic problem </w:t>
      </w:r>
      <w:r w:rsidR="0015277E">
        <w:rPr>
          <w:rFonts w:ascii="Arial" w:hAnsi="Arial" w:cs="Lucida Grande"/>
          <w:sz w:val="22"/>
          <w:szCs w:val="32"/>
        </w:rPr>
        <w:t xml:space="preserve">in them </w:t>
      </w:r>
      <w:r w:rsidR="003635F7" w:rsidRPr="003635F7">
        <w:rPr>
          <w:rFonts w:ascii="Arial" w:hAnsi="Arial" w:cs="Lucida Grande"/>
          <w:sz w:val="22"/>
          <w:szCs w:val="32"/>
        </w:rPr>
        <w:t>did he point out</w:t>
      </w:r>
      <w:r w:rsidR="003635F7">
        <w:rPr>
          <w:rFonts w:ascii="Arial" w:hAnsi="Arial" w:cs="Lucida Grande"/>
          <w:sz w:val="22"/>
          <w:szCs w:val="32"/>
        </w:rPr>
        <w:t xml:space="preserve"> (5a)</w:t>
      </w:r>
      <w:r w:rsidR="003635F7" w:rsidRPr="003635F7">
        <w:rPr>
          <w:rFonts w:ascii="Arial" w:hAnsi="Arial" w:cs="Lucida Grande"/>
          <w:sz w:val="22"/>
          <w:szCs w:val="32"/>
        </w:rPr>
        <w:t>, and in what ways did they do this? (5</w:t>
      </w:r>
      <w:r w:rsidR="003635F7">
        <w:rPr>
          <w:rFonts w:ascii="Arial" w:hAnsi="Arial" w:cs="Lucida Grande"/>
          <w:sz w:val="22"/>
          <w:szCs w:val="32"/>
        </w:rPr>
        <w:t>b</w:t>
      </w:r>
      <w:r w:rsidR="003635F7" w:rsidRPr="003635F7">
        <w:rPr>
          <w:rFonts w:ascii="Arial" w:hAnsi="Arial" w:cs="Lucida Grande"/>
          <w:sz w:val="22"/>
          <w:szCs w:val="32"/>
        </w:rPr>
        <w:t xml:space="preserve">–7) How did he </w:t>
      </w:r>
      <w:r w:rsidR="003635F7">
        <w:rPr>
          <w:rFonts w:ascii="Arial" w:hAnsi="Arial" w:cs="Lucida Grande"/>
          <w:sz w:val="22"/>
          <w:szCs w:val="32"/>
        </w:rPr>
        <w:t>instruct</w:t>
      </w:r>
      <w:r w:rsidR="003635F7" w:rsidRPr="003635F7">
        <w:rPr>
          <w:rFonts w:ascii="Arial" w:hAnsi="Arial" w:cs="Lucida Grande"/>
          <w:sz w:val="22"/>
          <w:szCs w:val="32"/>
        </w:rPr>
        <w:t xml:space="preserve"> his disciples </w:t>
      </w:r>
      <w:r w:rsidR="003635F7">
        <w:rPr>
          <w:rFonts w:ascii="Arial" w:hAnsi="Arial" w:cs="Lucida Grande"/>
          <w:sz w:val="22"/>
          <w:szCs w:val="32"/>
        </w:rPr>
        <w:t xml:space="preserve">and us </w:t>
      </w:r>
      <w:r w:rsidR="003635F7" w:rsidRPr="003635F7">
        <w:rPr>
          <w:rFonts w:ascii="Arial" w:hAnsi="Arial" w:cs="Lucida Grande"/>
          <w:sz w:val="22"/>
          <w:szCs w:val="32"/>
        </w:rPr>
        <w:t xml:space="preserve">to be different? (8–12) </w:t>
      </w:r>
    </w:p>
    <w:p w:rsidR="003635F7" w:rsidRPr="003635F7" w:rsidRDefault="003635F7" w:rsidP="003635F7">
      <w:pPr>
        <w:widowControl w:val="0"/>
        <w:autoSpaceDE w:val="0"/>
        <w:autoSpaceDN w:val="0"/>
        <w:adjustRightInd w:val="0"/>
        <w:rPr>
          <w:rFonts w:ascii="Arial" w:hAnsi="Arial" w:cs="Lucida Grande"/>
          <w:sz w:val="22"/>
          <w:szCs w:val="32"/>
        </w:rPr>
      </w:pPr>
    </w:p>
    <w:p w:rsidR="008F30D7" w:rsidRDefault="00410A08" w:rsidP="003635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Lucida Grande"/>
          <w:sz w:val="22"/>
          <w:szCs w:val="32"/>
        </w:rPr>
      </w:pPr>
      <w:r w:rsidRPr="0015277E">
        <w:rPr>
          <w:rFonts w:ascii="Arial" w:hAnsi="Arial" w:cs="Lucida Grande"/>
          <w:sz w:val="22"/>
          <w:szCs w:val="32"/>
        </w:rPr>
        <w:t xml:space="preserve"> What is a “woe”? A “hypocrite”? </w:t>
      </w:r>
      <w:r w:rsidR="003635F7" w:rsidRPr="0015277E">
        <w:rPr>
          <w:rFonts w:ascii="Arial" w:hAnsi="Arial" w:cs="Lucida Grande"/>
          <w:sz w:val="22"/>
          <w:szCs w:val="32"/>
        </w:rPr>
        <w:t>What was Jesus’ first “woe” to the Pharisees? (13) How did the</w:t>
      </w:r>
      <w:r w:rsidR="00CC3F01">
        <w:rPr>
          <w:rFonts w:ascii="Arial" w:hAnsi="Arial" w:cs="Lucida Grande"/>
          <w:sz w:val="22"/>
          <w:szCs w:val="32"/>
        </w:rPr>
        <w:t>y do this? (cf. 21:31,</w:t>
      </w:r>
      <w:r w:rsidRPr="0015277E">
        <w:rPr>
          <w:rFonts w:ascii="Arial" w:hAnsi="Arial" w:cs="Lucida Grande"/>
          <w:sz w:val="22"/>
          <w:szCs w:val="32"/>
        </w:rPr>
        <w:t xml:space="preserve">32; Lk7:29–30) What was </w:t>
      </w:r>
      <w:r w:rsidR="0093243C">
        <w:rPr>
          <w:rFonts w:ascii="Arial" w:hAnsi="Arial" w:cs="Lucida Grande"/>
          <w:sz w:val="22"/>
          <w:szCs w:val="32"/>
        </w:rPr>
        <w:t>his</w:t>
      </w:r>
      <w:r w:rsidR="00A57A86">
        <w:rPr>
          <w:rFonts w:ascii="Arial" w:hAnsi="Arial" w:cs="Lucida Grande"/>
          <w:sz w:val="22"/>
          <w:szCs w:val="32"/>
        </w:rPr>
        <w:t xml:space="preserve"> second “woe”</w:t>
      </w:r>
      <w:r w:rsidRPr="0015277E">
        <w:rPr>
          <w:rFonts w:ascii="Arial" w:hAnsi="Arial" w:cs="Lucida Grande"/>
          <w:sz w:val="22"/>
          <w:szCs w:val="32"/>
        </w:rPr>
        <w:t xml:space="preserve">? (15) Why were their efforts to win converts so </w:t>
      </w:r>
      <w:r w:rsidR="00CC3F01">
        <w:rPr>
          <w:rFonts w:ascii="Arial" w:hAnsi="Arial" w:cs="Lucida Grande"/>
          <w:sz w:val="22"/>
          <w:szCs w:val="32"/>
        </w:rPr>
        <w:t>bad</w:t>
      </w:r>
      <w:r w:rsidRPr="0015277E">
        <w:rPr>
          <w:rFonts w:ascii="Arial" w:hAnsi="Arial" w:cs="Lucida Grande"/>
          <w:sz w:val="22"/>
          <w:szCs w:val="32"/>
        </w:rPr>
        <w:t>?</w:t>
      </w:r>
      <w:r w:rsidR="0015277E" w:rsidRPr="0015277E">
        <w:rPr>
          <w:rFonts w:ascii="Arial" w:hAnsi="Arial" w:cs="Lucida Grande"/>
          <w:sz w:val="22"/>
          <w:szCs w:val="32"/>
        </w:rPr>
        <w:t xml:space="preserve"> </w:t>
      </w:r>
    </w:p>
    <w:p w:rsidR="008F30D7" w:rsidRPr="008F30D7" w:rsidRDefault="008F30D7" w:rsidP="008F30D7">
      <w:pPr>
        <w:widowControl w:val="0"/>
        <w:autoSpaceDE w:val="0"/>
        <w:autoSpaceDN w:val="0"/>
        <w:adjustRightInd w:val="0"/>
        <w:rPr>
          <w:rFonts w:ascii="Arial" w:hAnsi="Arial" w:cs="Lucida Grande"/>
          <w:sz w:val="22"/>
          <w:szCs w:val="32"/>
        </w:rPr>
      </w:pPr>
    </w:p>
    <w:p w:rsidR="00A57A86" w:rsidRPr="008F30D7" w:rsidRDefault="008F30D7" w:rsidP="008F30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Lucida Grande"/>
          <w:sz w:val="22"/>
          <w:szCs w:val="32"/>
        </w:rPr>
      </w:pPr>
      <w:r>
        <w:rPr>
          <w:rFonts w:ascii="Arial" w:hAnsi="Arial" w:cs="Lucida Grande"/>
          <w:sz w:val="22"/>
          <w:szCs w:val="32"/>
        </w:rPr>
        <w:t xml:space="preserve"> </w:t>
      </w:r>
      <w:r w:rsidR="0015277E" w:rsidRPr="0015277E">
        <w:rPr>
          <w:rFonts w:ascii="Arial" w:hAnsi="Arial" w:cs="Lucida Grande"/>
          <w:sz w:val="22"/>
          <w:szCs w:val="32"/>
        </w:rPr>
        <w:t xml:space="preserve">What was </w:t>
      </w:r>
      <w:r w:rsidR="0093243C">
        <w:rPr>
          <w:rFonts w:ascii="Arial" w:hAnsi="Arial" w:cs="Lucida Grande"/>
          <w:sz w:val="22"/>
          <w:szCs w:val="32"/>
        </w:rPr>
        <w:t>his</w:t>
      </w:r>
      <w:r w:rsidR="0015277E" w:rsidRPr="0015277E">
        <w:rPr>
          <w:rFonts w:ascii="Arial" w:hAnsi="Arial" w:cs="Lucida Grande"/>
          <w:sz w:val="22"/>
          <w:szCs w:val="32"/>
        </w:rPr>
        <w:t xml:space="preserve"> third “woe”? </w:t>
      </w:r>
      <w:r w:rsidR="0015277E">
        <w:rPr>
          <w:rFonts w:ascii="Arial" w:hAnsi="Arial" w:cs="Lucida Grande"/>
          <w:sz w:val="22"/>
          <w:szCs w:val="32"/>
        </w:rPr>
        <w:t>(16) What is a “blind guide”? How did their oaths reveal their materialism</w:t>
      </w:r>
      <w:r w:rsidR="00A57A86">
        <w:rPr>
          <w:rFonts w:ascii="Arial" w:hAnsi="Arial" w:cs="Lucida Grande"/>
          <w:sz w:val="22"/>
          <w:szCs w:val="32"/>
        </w:rPr>
        <w:t xml:space="preserve"> and blindness</w:t>
      </w:r>
      <w:r w:rsidR="0015277E" w:rsidRPr="0015277E">
        <w:rPr>
          <w:rFonts w:ascii="Arial" w:hAnsi="Arial" w:cs="Lucida Grande"/>
          <w:sz w:val="22"/>
          <w:szCs w:val="32"/>
        </w:rPr>
        <w:t xml:space="preserve">? (16–22) </w:t>
      </w:r>
      <w:r w:rsidR="0015277E" w:rsidRPr="008F30D7">
        <w:rPr>
          <w:rFonts w:ascii="Arial" w:hAnsi="Arial" w:cs="Lucida Grande"/>
          <w:sz w:val="22"/>
          <w:szCs w:val="32"/>
        </w:rPr>
        <w:t xml:space="preserve"> What was Jesus’ fourth “woe”? (23</w:t>
      </w:r>
      <w:r w:rsidR="00A57A86" w:rsidRPr="008F30D7">
        <w:rPr>
          <w:rFonts w:ascii="Arial" w:hAnsi="Arial" w:cs="Lucida Grande"/>
          <w:sz w:val="22"/>
          <w:szCs w:val="32"/>
        </w:rPr>
        <w:t xml:space="preserve">) </w:t>
      </w:r>
      <w:r w:rsidR="0015277E" w:rsidRPr="008F30D7">
        <w:rPr>
          <w:rFonts w:ascii="Arial" w:hAnsi="Arial" w:cs="Lucida Grande"/>
          <w:sz w:val="22"/>
          <w:szCs w:val="32"/>
        </w:rPr>
        <w:t xml:space="preserve">What did this </w:t>
      </w:r>
      <w:r w:rsidR="00A57A86" w:rsidRPr="008F30D7">
        <w:rPr>
          <w:rFonts w:ascii="Arial" w:hAnsi="Arial" w:cs="Lucida Grande"/>
          <w:sz w:val="22"/>
          <w:szCs w:val="32"/>
        </w:rPr>
        <w:t>show</w:t>
      </w:r>
      <w:r w:rsidR="0015277E" w:rsidRPr="008F30D7">
        <w:rPr>
          <w:rFonts w:ascii="Arial" w:hAnsi="Arial" w:cs="Lucida Grande"/>
          <w:sz w:val="22"/>
          <w:szCs w:val="32"/>
        </w:rPr>
        <w:t xml:space="preserve"> about them? (24) </w:t>
      </w:r>
      <w:r w:rsidR="00A57A86" w:rsidRPr="008F30D7">
        <w:rPr>
          <w:rFonts w:ascii="Arial" w:hAnsi="Arial" w:cs="Lucida Grande"/>
          <w:sz w:val="22"/>
          <w:szCs w:val="32"/>
        </w:rPr>
        <w:t>How can we stay focused on the more important matters of justice, mercy and faithfulness?</w:t>
      </w:r>
    </w:p>
    <w:p w:rsidR="00A57A86" w:rsidRPr="00A57A86" w:rsidRDefault="00A57A86" w:rsidP="00A57A86">
      <w:pPr>
        <w:widowControl w:val="0"/>
        <w:autoSpaceDE w:val="0"/>
        <w:autoSpaceDN w:val="0"/>
        <w:adjustRightInd w:val="0"/>
        <w:rPr>
          <w:rFonts w:ascii="Arial" w:hAnsi="Arial" w:cs="Lucida Grande"/>
          <w:sz w:val="22"/>
          <w:szCs w:val="32"/>
        </w:rPr>
      </w:pPr>
    </w:p>
    <w:p w:rsidR="00CC6EDD" w:rsidRPr="00CC6EDD" w:rsidRDefault="00A57A86" w:rsidP="007E07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7E07A0">
        <w:rPr>
          <w:rFonts w:ascii="Arial" w:hAnsi="Arial" w:cs="Lucida Grande"/>
          <w:sz w:val="22"/>
          <w:szCs w:val="32"/>
        </w:rPr>
        <w:t xml:space="preserve"> </w:t>
      </w:r>
      <w:r w:rsidR="00CC3F01">
        <w:rPr>
          <w:rFonts w:ascii="Arial" w:hAnsi="Arial" w:cs="Lucida Grande"/>
          <w:sz w:val="22"/>
          <w:szCs w:val="32"/>
        </w:rPr>
        <w:t>Read verses 25,</w:t>
      </w:r>
      <w:r w:rsidR="00540835" w:rsidRPr="007E07A0">
        <w:rPr>
          <w:rFonts w:ascii="Arial" w:hAnsi="Arial" w:cs="Lucida Grande"/>
          <w:sz w:val="22"/>
          <w:szCs w:val="32"/>
        </w:rPr>
        <w:t xml:space="preserve">26. </w:t>
      </w:r>
      <w:r w:rsidR="0015277E" w:rsidRPr="007E07A0">
        <w:rPr>
          <w:rFonts w:ascii="Arial" w:hAnsi="Arial" w:cs="Lucida Grande"/>
          <w:sz w:val="22"/>
          <w:szCs w:val="32"/>
        </w:rPr>
        <w:t>Wha</w:t>
      </w:r>
      <w:r w:rsidR="00DA0AC3" w:rsidRPr="007E07A0">
        <w:rPr>
          <w:rFonts w:ascii="Arial" w:hAnsi="Arial" w:cs="Lucida Grande"/>
          <w:sz w:val="22"/>
          <w:szCs w:val="32"/>
        </w:rPr>
        <w:t xml:space="preserve">t was </w:t>
      </w:r>
      <w:r w:rsidRPr="007E07A0">
        <w:rPr>
          <w:rFonts w:ascii="Arial" w:hAnsi="Arial" w:cs="Lucida Grande"/>
          <w:sz w:val="22"/>
          <w:szCs w:val="32"/>
        </w:rPr>
        <w:t>Jesus</w:t>
      </w:r>
      <w:r w:rsidR="00540835" w:rsidRPr="007E07A0">
        <w:rPr>
          <w:rFonts w:ascii="Arial" w:hAnsi="Arial" w:cs="Lucida Grande"/>
          <w:sz w:val="22"/>
          <w:szCs w:val="32"/>
        </w:rPr>
        <w:t xml:space="preserve"> fifth “woe”? </w:t>
      </w:r>
      <w:r w:rsidR="00CC6EDD" w:rsidRPr="007E07A0">
        <w:rPr>
          <w:rFonts w:ascii="Arial" w:hAnsi="Arial" w:cs="Lucida Grande"/>
          <w:sz w:val="22"/>
          <w:szCs w:val="32"/>
        </w:rPr>
        <w:t>Why is cleaning only the outside of a cup or dish so foolish</w:t>
      </w:r>
      <w:r w:rsidR="00DA0AC3" w:rsidRPr="007E07A0">
        <w:rPr>
          <w:rFonts w:ascii="Arial" w:hAnsi="Arial" w:cs="Lucida Grande"/>
          <w:sz w:val="22"/>
          <w:szCs w:val="32"/>
        </w:rPr>
        <w:t xml:space="preserve">? </w:t>
      </w:r>
      <w:r w:rsidR="00CC6EDD" w:rsidRPr="007E07A0">
        <w:rPr>
          <w:rFonts w:ascii="Arial" w:hAnsi="Arial" w:cs="Lucida Grande"/>
          <w:sz w:val="22"/>
          <w:szCs w:val="32"/>
        </w:rPr>
        <w:t>How can we keep greed, self-indulgence and other s</w:t>
      </w:r>
      <w:r w:rsidR="00540835" w:rsidRPr="007E07A0">
        <w:rPr>
          <w:rFonts w:ascii="Arial" w:hAnsi="Arial" w:cs="Lucida Grande"/>
          <w:sz w:val="22"/>
          <w:szCs w:val="32"/>
        </w:rPr>
        <w:t>ins out of our hearts? (</w:t>
      </w:r>
      <w:r w:rsidR="00CC6EDD" w:rsidRPr="007E07A0">
        <w:rPr>
          <w:rFonts w:ascii="Arial" w:hAnsi="Arial" w:cs="Lucida Grande"/>
          <w:sz w:val="22"/>
          <w:szCs w:val="32"/>
        </w:rPr>
        <w:t xml:space="preserve">1Jn1:6–10) How does </w:t>
      </w:r>
      <w:r w:rsidR="00540835" w:rsidRPr="007E07A0">
        <w:rPr>
          <w:rFonts w:ascii="Arial" w:hAnsi="Arial" w:cs="Lucida Grande"/>
          <w:sz w:val="22"/>
          <w:szCs w:val="32"/>
        </w:rPr>
        <w:t>striving to be clean within</w:t>
      </w:r>
      <w:r w:rsidR="00CC6EDD" w:rsidRPr="007E07A0">
        <w:rPr>
          <w:rFonts w:ascii="Arial" w:hAnsi="Arial" w:cs="Lucida Grande"/>
          <w:sz w:val="22"/>
          <w:szCs w:val="32"/>
        </w:rPr>
        <w:t xml:space="preserve"> make us a useful vessel to God? How did </w:t>
      </w:r>
      <w:r w:rsidR="007E07A0" w:rsidRPr="007E07A0">
        <w:rPr>
          <w:rFonts w:ascii="Arial" w:hAnsi="Arial" w:cs="Lucida Grande"/>
          <w:sz w:val="22"/>
          <w:szCs w:val="32"/>
        </w:rPr>
        <w:t>his</w:t>
      </w:r>
      <w:r w:rsidR="00CC6EDD" w:rsidRPr="007E07A0">
        <w:rPr>
          <w:rFonts w:ascii="Arial" w:hAnsi="Arial" w:cs="Lucida Grande"/>
          <w:sz w:val="22"/>
          <w:szCs w:val="32"/>
        </w:rPr>
        <w:t xml:space="preserve"> sixth “woe” reinforce the fifth? (</w:t>
      </w:r>
      <w:r w:rsidR="00DA0AC3" w:rsidRPr="007E07A0">
        <w:rPr>
          <w:rFonts w:ascii="Arial" w:hAnsi="Arial" w:cs="Lucida Grande"/>
          <w:sz w:val="22"/>
          <w:szCs w:val="32"/>
        </w:rPr>
        <w:t>27</w:t>
      </w:r>
      <w:r w:rsidR="00CC3F01">
        <w:rPr>
          <w:rFonts w:ascii="Arial" w:hAnsi="Arial" w:cs="Lucida Grande"/>
          <w:sz w:val="22"/>
          <w:szCs w:val="32"/>
        </w:rPr>
        <w:t>,</w:t>
      </w:r>
      <w:r w:rsidR="00CC6EDD" w:rsidRPr="007E07A0">
        <w:rPr>
          <w:rFonts w:ascii="Arial" w:hAnsi="Arial" w:cs="Lucida Grande"/>
          <w:sz w:val="22"/>
          <w:szCs w:val="32"/>
        </w:rPr>
        <w:t>28</w:t>
      </w:r>
      <w:r w:rsidR="00DA0AC3" w:rsidRPr="007E07A0">
        <w:rPr>
          <w:rFonts w:ascii="Arial" w:hAnsi="Arial" w:cs="Lucida Grande"/>
          <w:sz w:val="22"/>
          <w:szCs w:val="32"/>
        </w:rPr>
        <w:t>)</w:t>
      </w:r>
    </w:p>
    <w:p w:rsidR="003635F7" w:rsidRPr="003635F7" w:rsidRDefault="00CC6EDD" w:rsidP="00CC6EDD">
      <w:pPr>
        <w:widowControl w:val="0"/>
        <w:autoSpaceDE w:val="0"/>
        <w:autoSpaceDN w:val="0"/>
        <w:adjustRightInd w:val="0"/>
      </w:pPr>
      <w:r w:rsidRPr="00CC6EDD">
        <w:rPr>
          <w:rFonts w:ascii="Arial" w:hAnsi="Arial" w:cs="Lucida Grande"/>
          <w:sz w:val="22"/>
          <w:szCs w:val="32"/>
        </w:rPr>
        <w:t xml:space="preserve"> </w:t>
      </w:r>
    </w:p>
    <w:p w:rsidR="003635F7" w:rsidRPr="003635F7" w:rsidRDefault="00DA0AC3" w:rsidP="003635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Lucida Grande"/>
          <w:sz w:val="22"/>
          <w:szCs w:val="32"/>
        </w:rPr>
      </w:pPr>
      <w:r>
        <w:rPr>
          <w:rFonts w:ascii="Arial" w:hAnsi="Arial" w:cs="Lucida Grande"/>
          <w:sz w:val="22"/>
          <w:szCs w:val="32"/>
        </w:rPr>
        <w:t xml:space="preserve"> What was Jesus’ seventh “woe,” and how did this reveal their delusion? (29–32) </w:t>
      </w:r>
      <w:r w:rsidR="00A55F95">
        <w:rPr>
          <w:rFonts w:ascii="Arial" w:hAnsi="Arial" w:cs="Lucida Grande"/>
          <w:sz w:val="22"/>
          <w:szCs w:val="32"/>
        </w:rPr>
        <w:t xml:space="preserve">How did </w:t>
      </w:r>
      <w:r w:rsidR="0093243C">
        <w:rPr>
          <w:rFonts w:ascii="Arial" w:hAnsi="Arial" w:cs="Lucida Grande"/>
          <w:sz w:val="22"/>
          <w:szCs w:val="32"/>
        </w:rPr>
        <w:t>he</w:t>
      </w:r>
      <w:r w:rsidR="00A55F95">
        <w:rPr>
          <w:rFonts w:ascii="Arial" w:hAnsi="Arial" w:cs="Lucida Grande"/>
          <w:sz w:val="22"/>
          <w:szCs w:val="32"/>
        </w:rPr>
        <w:t xml:space="preserve"> severely rebuke them? (33) What did </w:t>
      </w:r>
      <w:r w:rsidR="0093243C">
        <w:rPr>
          <w:rFonts w:ascii="Arial" w:hAnsi="Arial" w:cs="Lucida Grande"/>
          <w:sz w:val="22"/>
          <w:szCs w:val="32"/>
        </w:rPr>
        <w:t>he</w:t>
      </w:r>
      <w:r w:rsidR="00A55F95">
        <w:rPr>
          <w:rFonts w:ascii="Arial" w:hAnsi="Arial" w:cs="Lucida Grande"/>
          <w:sz w:val="22"/>
          <w:szCs w:val="32"/>
        </w:rPr>
        <w:t xml:space="preserve"> predict, and how would this show they were just like their ancestors? (34–36) Why were they like thi</w:t>
      </w:r>
      <w:bookmarkStart w:id="0" w:name="_GoBack"/>
      <w:bookmarkEnd w:id="0"/>
      <w:r w:rsidR="00A55F95">
        <w:rPr>
          <w:rFonts w:ascii="Arial" w:hAnsi="Arial" w:cs="Lucida Grande"/>
          <w:sz w:val="22"/>
          <w:szCs w:val="32"/>
        </w:rPr>
        <w:t>s?</w:t>
      </w:r>
      <w:r w:rsidR="003635F7" w:rsidRPr="003635F7">
        <w:rPr>
          <w:rFonts w:ascii="Arial" w:hAnsi="Arial" w:cs="Lucida Grande"/>
          <w:sz w:val="22"/>
          <w:szCs w:val="32"/>
        </w:rPr>
        <w:t xml:space="preserve"> </w:t>
      </w:r>
    </w:p>
    <w:p w:rsidR="003635F7" w:rsidRPr="003635F7" w:rsidRDefault="003635F7" w:rsidP="003635F7">
      <w:pPr>
        <w:widowControl w:val="0"/>
        <w:autoSpaceDE w:val="0"/>
        <w:autoSpaceDN w:val="0"/>
        <w:adjustRightInd w:val="0"/>
        <w:rPr>
          <w:rFonts w:ascii="Arial" w:hAnsi="Arial" w:cs="Lucida Grande"/>
          <w:sz w:val="22"/>
          <w:szCs w:val="32"/>
        </w:rPr>
      </w:pPr>
    </w:p>
    <w:p w:rsidR="003635F7" w:rsidRPr="00DC6352" w:rsidRDefault="00C179BB" w:rsidP="00DC6352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222139">
        <w:rPr>
          <w:rFonts w:ascii="Arial" w:hAnsi="Arial" w:cs="Lucida Grande"/>
          <w:sz w:val="22"/>
          <w:szCs w:val="32"/>
        </w:rPr>
        <w:t xml:space="preserve"> What was Jesus’ lament for Jerusalem? (37) What can we learn about </w:t>
      </w:r>
      <w:r w:rsidR="00222139" w:rsidRPr="00222139">
        <w:rPr>
          <w:rFonts w:ascii="Arial" w:hAnsi="Arial" w:cs="Lucida Grande"/>
          <w:sz w:val="22"/>
          <w:szCs w:val="32"/>
        </w:rPr>
        <w:t>him</w:t>
      </w:r>
      <w:r w:rsidRPr="00222139">
        <w:rPr>
          <w:rFonts w:ascii="Arial" w:hAnsi="Arial" w:cs="Lucida Grande"/>
          <w:sz w:val="22"/>
          <w:szCs w:val="32"/>
        </w:rPr>
        <w:t xml:space="preserve"> here? </w:t>
      </w:r>
      <w:r w:rsidR="00A70DB2">
        <w:rPr>
          <w:rFonts w:ascii="Arial" w:hAnsi="Arial" w:cs="Lucida Grande"/>
          <w:sz w:val="22"/>
          <w:szCs w:val="32"/>
        </w:rPr>
        <w:t>How did he predict the destruction of the te</w:t>
      </w:r>
      <w:r w:rsidR="00CC3F01">
        <w:rPr>
          <w:rFonts w:ascii="Arial" w:hAnsi="Arial" w:cs="Lucida Grande"/>
          <w:sz w:val="22"/>
          <w:szCs w:val="32"/>
        </w:rPr>
        <w:t>mple and his second coming? (38,</w:t>
      </w:r>
      <w:r w:rsidR="00A70DB2">
        <w:rPr>
          <w:rFonts w:ascii="Arial" w:hAnsi="Arial" w:cs="Lucida Grande"/>
          <w:sz w:val="22"/>
          <w:szCs w:val="32"/>
        </w:rPr>
        <w:t>39)</w:t>
      </w:r>
      <w:r w:rsidR="00121799">
        <w:rPr>
          <w:rFonts w:ascii="Arial" w:hAnsi="Arial" w:cs="Lucida Grande"/>
          <w:sz w:val="22"/>
          <w:szCs w:val="32"/>
        </w:rPr>
        <w:t xml:space="preserve"> Review what we learn in this chapter about how to avoid becoming spiritually blind and hypocritical.</w:t>
      </w:r>
    </w:p>
    <w:sectPr w:rsidR="003635F7" w:rsidRPr="00DC6352" w:rsidSect="003635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250D"/>
    <w:multiLevelType w:val="hybridMultilevel"/>
    <w:tmpl w:val="58E8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2F57"/>
    <w:multiLevelType w:val="hybridMultilevel"/>
    <w:tmpl w:val="055C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F7"/>
    <w:rsid w:val="00104C29"/>
    <w:rsid w:val="00121799"/>
    <w:rsid w:val="0015277E"/>
    <w:rsid w:val="00222139"/>
    <w:rsid w:val="002C490D"/>
    <w:rsid w:val="003635F7"/>
    <w:rsid w:val="00410A08"/>
    <w:rsid w:val="00540835"/>
    <w:rsid w:val="00604F49"/>
    <w:rsid w:val="007E07A0"/>
    <w:rsid w:val="008F30D7"/>
    <w:rsid w:val="0093243C"/>
    <w:rsid w:val="00A55F95"/>
    <w:rsid w:val="00A57A86"/>
    <w:rsid w:val="00A70DB2"/>
    <w:rsid w:val="00C179BB"/>
    <w:rsid w:val="00CC3F01"/>
    <w:rsid w:val="00CC6EDD"/>
    <w:rsid w:val="00DA0AC3"/>
    <w:rsid w:val="00DC63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659D0"/>
  <w15:docId w15:val="{7991E2FE-82C1-0342-9064-312338B6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>University Bible Fellowship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dcterms:created xsi:type="dcterms:W3CDTF">2018-04-04T19:35:00Z</dcterms:created>
  <dcterms:modified xsi:type="dcterms:W3CDTF">2018-04-04T19:35:00Z</dcterms:modified>
</cp:coreProperties>
</file>