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42782B">
      <w:pPr>
        <w:rPr>
          <w:rFonts w:ascii="Arial" w:hAnsi="Arial" w:cs="Arial"/>
          <w:sz w:val="22"/>
          <w:szCs w:val="22"/>
        </w:rPr>
      </w:pPr>
    </w:p>
    <w:p w:rsidR="00C0453C" w:rsidRDefault="00C0453C">
      <w:pPr>
        <w:rPr>
          <w:rFonts w:ascii="Arial" w:hAnsi="Arial" w:cs="Arial"/>
          <w:sz w:val="22"/>
          <w:szCs w:val="22"/>
        </w:rPr>
      </w:pPr>
    </w:p>
    <w:p w:rsidR="00C0453C" w:rsidRDefault="00C0453C" w:rsidP="00C0453C">
      <w:pPr>
        <w:jc w:val="center"/>
        <w:rPr>
          <w:rFonts w:ascii="Arial" w:hAnsi="Arial" w:cs="Arial"/>
          <w:sz w:val="22"/>
          <w:szCs w:val="22"/>
        </w:rPr>
      </w:pPr>
      <w:r>
        <w:rPr>
          <w:rFonts w:ascii="Arial" w:hAnsi="Arial" w:cs="Arial"/>
          <w:sz w:val="22"/>
          <w:szCs w:val="22"/>
        </w:rPr>
        <w:t>SERVANTS OF CHRIST</w:t>
      </w:r>
    </w:p>
    <w:p w:rsidR="00C0453C" w:rsidRDefault="00C0453C" w:rsidP="00C0453C">
      <w:pPr>
        <w:jc w:val="center"/>
        <w:rPr>
          <w:rFonts w:ascii="Arial" w:hAnsi="Arial" w:cs="Arial"/>
          <w:sz w:val="22"/>
          <w:szCs w:val="22"/>
        </w:rPr>
      </w:pPr>
    </w:p>
    <w:p w:rsidR="00C0453C" w:rsidRDefault="00C0453C" w:rsidP="00C0453C">
      <w:pPr>
        <w:rPr>
          <w:rFonts w:ascii="Arial" w:hAnsi="Arial" w:cs="Arial"/>
          <w:sz w:val="22"/>
          <w:szCs w:val="22"/>
        </w:rPr>
      </w:pPr>
      <w:r>
        <w:rPr>
          <w:rFonts w:ascii="Arial" w:hAnsi="Arial" w:cs="Arial"/>
          <w:sz w:val="22"/>
          <w:szCs w:val="22"/>
        </w:rPr>
        <w:t>1 Corinthians 4:1–21</w:t>
      </w:r>
    </w:p>
    <w:p w:rsidR="00C0453C" w:rsidRDefault="00C0453C" w:rsidP="00C0453C">
      <w:pPr>
        <w:rPr>
          <w:rFonts w:ascii="Arial" w:hAnsi="Arial" w:cs="Arial"/>
          <w:sz w:val="22"/>
          <w:szCs w:val="22"/>
        </w:rPr>
      </w:pPr>
      <w:r>
        <w:rPr>
          <w:rFonts w:ascii="Arial" w:hAnsi="Arial" w:cs="Arial"/>
          <w:sz w:val="22"/>
          <w:szCs w:val="22"/>
        </w:rPr>
        <w:t>Key Verse: 4:1</w:t>
      </w:r>
    </w:p>
    <w:p w:rsidR="00C0453C" w:rsidRDefault="00C0453C" w:rsidP="00C0453C">
      <w:pPr>
        <w:rPr>
          <w:rFonts w:ascii="Arial" w:hAnsi="Arial" w:cs="Arial"/>
          <w:sz w:val="22"/>
          <w:szCs w:val="22"/>
        </w:rPr>
      </w:pPr>
    </w:p>
    <w:p w:rsidR="00C0453C" w:rsidRDefault="00D200C4" w:rsidP="00C0453C">
      <w:pPr>
        <w:pStyle w:val="ListParagraph"/>
        <w:numPr>
          <w:ilvl w:val="0"/>
          <w:numId w:val="1"/>
        </w:numPr>
        <w:rPr>
          <w:rFonts w:ascii="Arial" w:hAnsi="Arial" w:cs="Arial"/>
          <w:sz w:val="22"/>
          <w:szCs w:val="22"/>
        </w:rPr>
      </w:pPr>
      <w:r>
        <w:rPr>
          <w:rFonts w:ascii="Arial" w:hAnsi="Arial" w:cs="Arial"/>
          <w:sz w:val="22"/>
          <w:szCs w:val="22"/>
        </w:rPr>
        <w:t xml:space="preserve"> </w:t>
      </w:r>
      <w:r w:rsidR="00C0453C">
        <w:rPr>
          <w:rFonts w:ascii="Arial" w:hAnsi="Arial" w:cs="Arial"/>
          <w:sz w:val="22"/>
          <w:szCs w:val="22"/>
        </w:rPr>
        <w:t xml:space="preserve">Read verse 1. </w:t>
      </w:r>
      <w:r>
        <w:rPr>
          <w:rFonts w:ascii="Arial" w:hAnsi="Arial" w:cs="Arial"/>
          <w:sz w:val="22"/>
          <w:szCs w:val="22"/>
        </w:rPr>
        <w:t>What does it mean to be a “servant” of Christ? (see also 3:5) To be “entrusted”? (see also verse 2; 9:17) What are “the mysteries God has revealed”? (Ro16:25) Why is it important to see church leaders in this way?</w:t>
      </w:r>
    </w:p>
    <w:p w:rsidR="00D200C4" w:rsidRDefault="00D200C4" w:rsidP="00D200C4">
      <w:pPr>
        <w:rPr>
          <w:rFonts w:ascii="Arial" w:hAnsi="Arial" w:cs="Arial"/>
          <w:sz w:val="22"/>
          <w:szCs w:val="22"/>
        </w:rPr>
      </w:pPr>
    </w:p>
    <w:p w:rsidR="00A6106C" w:rsidRDefault="00D200C4" w:rsidP="00A6106C">
      <w:pPr>
        <w:pStyle w:val="ListParagraph"/>
        <w:numPr>
          <w:ilvl w:val="0"/>
          <w:numId w:val="1"/>
        </w:numPr>
        <w:rPr>
          <w:rFonts w:ascii="Arial" w:hAnsi="Arial" w:cs="Arial"/>
          <w:sz w:val="22"/>
          <w:szCs w:val="22"/>
        </w:rPr>
      </w:pPr>
      <w:r>
        <w:rPr>
          <w:rFonts w:ascii="Arial" w:hAnsi="Arial" w:cs="Arial"/>
          <w:sz w:val="22"/>
          <w:szCs w:val="22"/>
        </w:rPr>
        <w:t xml:space="preserve"> What does Paul say about himself, and why? (3,4; compare with 2:15, 9:</w:t>
      </w:r>
      <w:r w:rsidR="001C10F5">
        <w:rPr>
          <w:rFonts w:ascii="Arial" w:hAnsi="Arial" w:cs="Arial"/>
          <w:sz w:val="22"/>
          <w:szCs w:val="22"/>
        </w:rPr>
        <w:t>3</w:t>
      </w:r>
      <w:r>
        <w:rPr>
          <w:rFonts w:ascii="Arial" w:hAnsi="Arial" w:cs="Arial"/>
          <w:sz w:val="22"/>
          <w:szCs w:val="22"/>
        </w:rPr>
        <w:t xml:space="preserve">) What can we learn from </w:t>
      </w:r>
      <w:r w:rsidR="001C10F5">
        <w:rPr>
          <w:rFonts w:ascii="Arial" w:hAnsi="Arial" w:cs="Arial"/>
          <w:sz w:val="22"/>
          <w:szCs w:val="22"/>
        </w:rPr>
        <w:t>Paul’s faith</w:t>
      </w:r>
      <w:r>
        <w:rPr>
          <w:rFonts w:ascii="Arial" w:hAnsi="Arial" w:cs="Arial"/>
          <w:sz w:val="22"/>
          <w:szCs w:val="22"/>
        </w:rPr>
        <w:t>? What does he encourage the Corinthians to do? (5</w:t>
      </w:r>
      <w:r w:rsidR="001C10F5">
        <w:rPr>
          <w:rFonts w:ascii="Arial" w:hAnsi="Arial" w:cs="Arial"/>
          <w:sz w:val="22"/>
          <w:szCs w:val="22"/>
        </w:rPr>
        <w:t>; compare with 3:13</w:t>
      </w:r>
      <w:r>
        <w:rPr>
          <w:rFonts w:ascii="Arial" w:hAnsi="Arial" w:cs="Arial"/>
          <w:sz w:val="22"/>
          <w:szCs w:val="22"/>
        </w:rPr>
        <w:t xml:space="preserve">) </w:t>
      </w:r>
      <w:r w:rsidR="001C10F5">
        <w:rPr>
          <w:rFonts w:ascii="Arial" w:hAnsi="Arial" w:cs="Arial"/>
          <w:sz w:val="22"/>
          <w:szCs w:val="22"/>
        </w:rPr>
        <w:t xml:space="preserve">How can we apply this </w:t>
      </w:r>
      <w:r w:rsidR="00A6106C">
        <w:rPr>
          <w:rFonts w:ascii="Arial" w:hAnsi="Arial" w:cs="Arial"/>
          <w:sz w:val="22"/>
          <w:szCs w:val="22"/>
        </w:rPr>
        <w:t>in</w:t>
      </w:r>
      <w:r w:rsidR="001C10F5">
        <w:rPr>
          <w:rFonts w:ascii="Arial" w:hAnsi="Arial" w:cs="Arial"/>
          <w:sz w:val="22"/>
          <w:szCs w:val="22"/>
        </w:rPr>
        <w:t xml:space="preserve"> our own lives and ministry?</w:t>
      </w:r>
      <w:r w:rsidR="001C10F5" w:rsidRPr="00A6106C">
        <w:rPr>
          <w:rFonts w:ascii="Arial" w:hAnsi="Arial" w:cs="Arial"/>
          <w:sz w:val="22"/>
          <w:szCs w:val="22"/>
        </w:rPr>
        <w:t xml:space="preserve"> How did Paul apply these teachings? (6) What was their root problem? (7) </w:t>
      </w:r>
    </w:p>
    <w:p w:rsidR="00A6106C" w:rsidRPr="00A6106C" w:rsidRDefault="00A6106C" w:rsidP="00A6106C">
      <w:pPr>
        <w:pStyle w:val="ListParagraph"/>
        <w:rPr>
          <w:rFonts w:ascii="Arial" w:hAnsi="Arial" w:cs="Arial"/>
          <w:sz w:val="22"/>
          <w:szCs w:val="22"/>
        </w:rPr>
      </w:pPr>
    </w:p>
    <w:p w:rsidR="001C10F5" w:rsidRDefault="00A6106C" w:rsidP="00A6106C">
      <w:pPr>
        <w:pStyle w:val="ListParagraph"/>
        <w:numPr>
          <w:ilvl w:val="0"/>
          <w:numId w:val="1"/>
        </w:numPr>
        <w:rPr>
          <w:rFonts w:ascii="Arial" w:hAnsi="Arial" w:cs="Arial"/>
          <w:sz w:val="22"/>
          <w:szCs w:val="22"/>
        </w:rPr>
      </w:pPr>
      <w:r>
        <w:rPr>
          <w:rFonts w:ascii="Arial" w:hAnsi="Arial" w:cs="Arial"/>
          <w:sz w:val="22"/>
          <w:szCs w:val="22"/>
        </w:rPr>
        <w:t xml:space="preserve"> </w:t>
      </w:r>
      <w:r w:rsidR="001C10F5" w:rsidRPr="00A6106C">
        <w:rPr>
          <w:rFonts w:ascii="Arial" w:hAnsi="Arial" w:cs="Arial"/>
          <w:sz w:val="22"/>
          <w:szCs w:val="22"/>
        </w:rPr>
        <w:t xml:space="preserve">How does </w:t>
      </w:r>
      <w:r>
        <w:rPr>
          <w:rFonts w:ascii="Arial" w:hAnsi="Arial" w:cs="Arial"/>
          <w:sz w:val="22"/>
          <w:szCs w:val="22"/>
        </w:rPr>
        <w:t>Paul contrast himself with them? (8–13) How are these things a genuine “participation” in Christ? What can we learn here about how to live as servants of Christ?</w:t>
      </w:r>
    </w:p>
    <w:p w:rsidR="00A6106C" w:rsidRPr="00A6106C" w:rsidRDefault="00A6106C" w:rsidP="00A6106C">
      <w:pPr>
        <w:pStyle w:val="ListParagraph"/>
        <w:rPr>
          <w:rFonts w:ascii="Arial" w:hAnsi="Arial" w:cs="Arial"/>
          <w:sz w:val="22"/>
          <w:szCs w:val="22"/>
        </w:rPr>
      </w:pPr>
    </w:p>
    <w:p w:rsidR="00A6106C" w:rsidRDefault="00A6106C" w:rsidP="00A6106C">
      <w:pPr>
        <w:pStyle w:val="ListParagraph"/>
        <w:numPr>
          <w:ilvl w:val="0"/>
          <w:numId w:val="1"/>
        </w:numPr>
        <w:rPr>
          <w:rFonts w:ascii="Arial" w:hAnsi="Arial" w:cs="Arial"/>
          <w:sz w:val="22"/>
          <w:szCs w:val="22"/>
        </w:rPr>
      </w:pPr>
      <w:r>
        <w:rPr>
          <w:rFonts w:ascii="Arial" w:hAnsi="Arial" w:cs="Arial"/>
          <w:sz w:val="22"/>
          <w:szCs w:val="22"/>
        </w:rPr>
        <w:t xml:space="preserve"> What else does Paul tell them? (14) How did </w:t>
      </w:r>
      <w:r w:rsidR="0042782B">
        <w:rPr>
          <w:rFonts w:ascii="Arial" w:hAnsi="Arial" w:cs="Arial"/>
          <w:sz w:val="22"/>
          <w:szCs w:val="22"/>
        </w:rPr>
        <w:t>he</w:t>
      </w:r>
      <w:r>
        <w:rPr>
          <w:rFonts w:ascii="Arial" w:hAnsi="Arial" w:cs="Arial"/>
          <w:sz w:val="22"/>
          <w:szCs w:val="22"/>
        </w:rPr>
        <w:t xml:space="preserve"> become their “father”? (15) What did he want them to do in light of this, and what does this mean? (16) How would Timothy help them? (17)</w:t>
      </w:r>
    </w:p>
    <w:p w:rsidR="0042782B" w:rsidRPr="0042782B" w:rsidRDefault="0042782B" w:rsidP="0042782B">
      <w:pPr>
        <w:pStyle w:val="ListParagraph"/>
        <w:rPr>
          <w:rFonts w:ascii="Arial" w:hAnsi="Arial" w:cs="Arial"/>
          <w:sz w:val="22"/>
          <w:szCs w:val="22"/>
        </w:rPr>
      </w:pPr>
    </w:p>
    <w:p w:rsidR="0042782B" w:rsidRPr="00A6106C" w:rsidRDefault="0042782B" w:rsidP="00A6106C">
      <w:pPr>
        <w:pStyle w:val="ListParagraph"/>
        <w:numPr>
          <w:ilvl w:val="0"/>
          <w:numId w:val="1"/>
        </w:numPr>
        <w:rPr>
          <w:rFonts w:ascii="Arial" w:hAnsi="Arial" w:cs="Arial"/>
          <w:sz w:val="22"/>
          <w:szCs w:val="22"/>
        </w:rPr>
      </w:pPr>
      <w:r>
        <w:rPr>
          <w:rFonts w:ascii="Arial" w:hAnsi="Arial" w:cs="Arial"/>
          <w:sz w:val="22"/>
          <w:szCs w:val="22"/>
        </w:rPr>
        <w:t xml:space="preserve"> What were his final words to them in this chapter? (18–21) Why did he have to write this way to them? What can we learn here about being servants of Christ?</w:t>
      </w:r>
    </w:p>
    <w:sectPr w:rsidR="0042782B" w:rsidRPr="00A6106C"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0640D"/>
    <w:multiLevelType w:val="hybridMultilevel"/>
    <w:tmpl w:val="46D8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3C"/>
    <w:rsid w:val="001C10F5"/>
    <w:rsid w:val="003F0DA8"/>
    <w:rsid w:val="0042782B"/>
    <w:rsid w:val="00A6106C"/>
    <w:rsid w:val="00A74893"/>
    <w:rsid w:val="00C0453C"/>
    <w:rsid w:val="00D2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FB0E9"/>
  <w15:chartTrackingRefBased/>
  <w15:docId w15:val="{2060668F-F0C2-BC43-8DD9-F92E41DF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2020-03-18T15:14:00Z</dcterms:created>
  <dcterms:modified xsi:type="dcterms:W3CDTF">2020-03-18T16:08:00Z</dcterms:modified>
</cp:coreProperties>
</file>